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 w:ascii="Times New Roman" w:hAnsi="Times New Roman"/>
          <w:sz w:val="32"/>
        </w:rPr>
        <w:t>C</w:t>
      </w:r>
      <w:r>
        <w:rPr>
          <w:rFonts w:ascii="Times New Roman" w:hAnsi="Times New Roman"/>
          <w:sz w:val="32"/>
        </w:rPr>
        <w:t xml:space="preserve">onfidentiality </w:t>
      </w:r>
      <w:r>
        <w:rPr>
          <w:rFonts w:hint="eastAsia" w:ascii="Times New Roman" w:hAnsi="Times New Roman"/>
          <w:sz w:val="32"/>
        </w:rPr>
        <w:t>R</w:t>
      </w:r>
      <w:r>
        <w:rPr>
          <w:rFonts w:ascii="Times New Roman" w:hAnsi="Times New Roman"/>
          <w:sz w:val="32"/>
        </w:rPr>
        <w:t>eview</w:t>
      </w:r>
    </w:p>
    <w:p>
      <w:pPr>
        <w:spacing w:line="360" w:lineRule="auto"/>
        <w:rPr>
          <w:sz w:val="24"/>
        </w:rPr>
      </w:pPr>
      <w:r>
        <w:rPr>
          <w:rFonts w:ascii="Times New Roman" w:hAnsi="Times New Roman"/>
          <w:sz w:val="24"/>
        </w:rPr>
        <w:t xml:space="preserve">Editorial Office of </w:t>
      </w:r>
      <w:r>
        <w:rPr>
          <w:rFonts w:ascii="Times New Roman" w:hAnsi="Times New Roman"/>
          <w:i/>
          <w:sz w:val="24"/>
        </w:rPr>
        <w:t>Journal of Deep Space Exploration</w:t>
      </w:r>
      <w:r>
        <w:rPr>
          <w:rFonts w:hint="eastAsia" w:ascii="Times New Roman" w:hAnsi="Times New Roman"/>
          <w:sz w:val="24"/>
        </w:rPr>
        <w:t xml:space="preserve">, </w:t>
      </w:r>
    </w:p>
    <w:p>
      <w:pPr>
        <w:spacing w:line="360" w:lineRule="auto"/>
        <w:ind w:firstLine="616" w:firstLineChars="257"/>
        <w:rPr>
          <w:sz w:val="24"/>
        </w:rPr>
      </w:pPr>
      <w:r>
        <w:rPr>
          <w:rFonts w:ascii="Times New Roman" w:hAnsi="Times New Roman"/>
          <w:sz w:val="24"/>
        </w:rPr>
        <w:t xml:space="preserve">The manuscript submitted by XXX in our institution has passed </w:t>
      </w:r>
      <w:r>
        <w:rPr>
          <w:rFonts w:ascii="Times New Roman" w:hAnsi="Times New Roman"/>
          <w:sz w:val="24"/>
          <w:szCs w:val="24"/>
        </w:rPr>
        <w:t>the Confidentiality Review</w:t>
      </w:r>
      <w:r>
        <w:rPr>
          <w:rFonts w:ascii="Times New Roman" w:hAnsi="Times New Roman"/>
          <w:sz w:val="24"/>
        </w:rPr>
        <w:t xml:space="preserve"> and can be published.</w:t>
      </w:r>
    </w:p>
    <w:p>
      <w:pPr>
        <w:pStyle w:val="4"/>
        <w:spacing w:line="360" w:lineRule="auto"/>
        <w:ind w:leftChars="0"/>
        <w:rPr>
          <w:sz w:val="24"/>
        </w:rPr>
      </w:pPr>
      <w:r>
        <w:rPr>
          <w:rFonts w:hint="eastAsia"/>
          <w:sz w:val="24"/>
        </w:rPr>
        <w:t xml:space="preserve">                                     </w:t>
      </w:r>
    </w:p>
    <w:p>
      <w:pPr>
        <w:spacing w:line="360" w:lineRule="auto"/>
        <w:ind w:firstLine="4830"/>
        <w:rPr>
          <w:sz w:val="24"/>
        </w:rPr>
      </w:pPr>
      <w:r>
        <w:rPr>
          <w:rFonts w:ascii="Times New Roman" w:hAnsi="Times New Roman"/>
          <w:sz w:val="24"/>
        </w:rPr>
        <w:t>Signature of the person in charge:</w:t>
      </w:r>
    </w:p>
    <w:p>
      <w:pPr>
        <w:spacing w:line="360" w:lineRule="auto"/>
        <w:ind w:firstLine="4830"/>
        <w:rPr>
          <w:sz w:val="24"/>
        </w:rPr>
      </w:pPr>
      <w:r>
        <w:rPr>
          <w:rFonts w:ascii="Times New Roman" w:hAnsi="Times New Roman"/>
          <w:sz w:val="24"/>
        </w:rPr>
        <w:t>Official seal of the institution</w:t>
      </w:r>
    </w:p>
    <w:p>
      <w:pPr>
        <w:spacing w:line="360" w:lineRule="auto"/>
        <w:ind w:firstLine="5880" w:firstLineChars="2450"/>
        <w:rPr>
          <w:sz w:val="24"/>
        </w:rPr>
      </w:pPr>
      <w:r>
        <w:rPr>
          <w:rFonts w:hint="eastAsia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495300</wp:posOffset>
                </wp:positionV>
                <wp:extent cx="6172200" cy="0"/>
                <wp:effectExtent l="9525" t="5715" r="9525" b="1333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6pt;margin-top:39pt;height:0pt;width:486pt;z-index:251659264;mso-width-relative:page;mso-height-relative:page;" filled="f" stroked="t" coordsize="21600,21600" o:gfxdata="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rCdIg9UAAAAJAQAADwAAAAAAAAABACAAAAAiAAAAZHJzL2Rvd25y&#10;ZXYueG1sUEsBAhQAFAAAAAgAh07iQOzgp//IAQAAXA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</w:rPr>
        <w:t>MM/DD/YYYY</w:t>
      </w:r>
    </w:p>
    <w:p>
      <w:pPr>
        <w:spacing w:line="360" w:lineRule="auto"/>
        <w:ind w:firstLine="5880" w:firstLineChars="2450"/>
        <w:rPr>
          <w:sz w:val="24"/>
        </w:rPr>
      </w:pPr>
    </w:p>
    <w:p>
      <w:pPr>
        <w:spacing w:line="360" w:lineRule="auto"/>
        <w:ind w:firstLine="5880" w:firstLineChars="2450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ascii="Times New Roman" w:hAnsi="Times New Roman"/>
          <w:sz w:val="24"/>
        </w:rPr>
        <w:t>(For the manuscript which has a graduate student as its first author, the supervisor's recommendation and opinions of the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Confidentiality Review</w:t>
      </w:r>
      <w:r>
        <w:rPr>
          <w:rFonts w:hint="eastAsia" w:ascii="Times New Roman" w:hAnsi="Times New Roman"/>
          <w:sz w:val="24"/>
        </w:rPr>
        <w:t xml:space="preserve"> should</w:t>
      </w:r>
      <w:r>
        <w:rPr>
          <w:rFonts w:ascii="Times New Roman" w:hAnsi="Times New Roman"/>
          <w:sz w:val="24"/>
        </w:rPr>
        <w:t xml:space="preserve"> be provided)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30"/>
        </w:rPr>
      </w:pPr>
      <w:r>
        <w:rPr>
          <w:rFonts w:ascii="Times New Roman" w:hAnsi="Times New Roman"/>
          <w:b/>
          <w:sz w:val="30"/>
        </w:rPr>
        <w:t>Recommendation of Supervisor</w:t>
      </w:r>
      <w:r>
        <w:rPr>
          <w:rFonts w:hint="eastAsia" w:ascii="Times New Roman" w:hAnsi="Times New Roman"/>
          <w:b/>
          <w:sz w:val="30"/>
        </w:rPr>
        <w:t>/graduate advisor</w:t>
      </w:r>
    </w:p>
    <w:p>
      <w:pPr>
        <w:spacing w:line="360" w:lineRule="auto"/>
        <w:jc w:val="center"/>
        <w:rPr>
          <w:rFonts w:hint="eastAsia" w:ascii="Times New Roman" w:hAnsi="Times New Roman"/>
          <w:b/>
          <w:sz w:val="30"/>
        </w:rPr>
      </w:pPr>
      <w:bookmarkStart w:id="0" w:name="_GoBack"/>
      <w:bookmarkEnd w:id="0"/>
    </w:p>
    <w:p>
      <w:pPr>
        <w:spacing w:line="360" w:lineRule="auto"/>
        <w:ind w:firstLine="429" w:firstLineChars="179"/>
        <w:rPr>
          <w:sz w:val="24"/>
          <w:szCs w:val="24"/>
        </w:rPr>
      </w:pPr>
      <w:r>
        <w:rPr>
          <w:rFonts w:ascii="Times New Roman" w:hAnsi="Times New Roman"/>
          <w:sz w:val="24"/>
        </w:rPr>
        <w:t xml:space="preserve">I hereby recommend the above manuscript of XXX to the editorial office of </w:t>
      </w:r>
      <w:r>
        <w:rPr>
          <w:rFonts w:ascii="Times New Roman" w:hAnsi="Times New Roman"/>
          <w:i/>
          <w:sz w:val="24"/>
        </w:rPr>
        <w:t>Journal of Deep Space Exploration</w:t>
      </w:r>
      <w:r>
        <w:rPr>
          <w:rFonts w:ascii="Times New Roman" w:hAnsi="Times New Roman"/>
          <w:sz w:val="24"/>
        </w:rPr>
        <w:t>. The review conducted by myself proves that it divulges no confidential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information</w:t>
      </w:r>
      <w:r>
        <w:rPr>
          <w:rFonts w:hint="eastAsia"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and can be published.</w:t>
      </w:r>
    </w:p>
    <w:p>
      <w:pPr>
        <w:spacing w:line="360" w:lineRule="auto"/>
        <w:ind w:firstLine="429" w:firstLineChars="179"/>
        <w:rPr>
          <w:sz w:val="24"/>
          <w:szCs w:val="24"/>
        </w:rPr>
      </w:pPr>
      <w:r>
        <w:rPr>
          <w:rFonts w:hint="eastAsia"/>
          <w:sz w:val="24"/>
        </w:rPr>
        <w:t xml:space="preserve">                                    </w:t>
      </w:r>
    </w:p>
    <w:p>
      <w:pPr>
        <w:spacing w:line="360" w:lineRule="auto"/>
        <w:ind w:firstLine="4869" w:firstLineChars="2029"/>
        <w:rPr>
          <w:sz w:val="24"/>
          <w:szCs w:val="24"/>
        </w:rPr>
      </w:pPr>
      <w:r>
        <w:rPr>
          <w:rFonts w:ascii="Times New Roman" w:hAnsi="Times New Roman"/>
          <w:sz w:val="24"/>
        </w:rPr>
        <w:t xml:space="preserve">The </w:t>
      </w:r>
      <w:r>
        <w:rPr>
          <w:rFonts w:hint="eastAsia" w:ascii="Times New Roman" w:hAnsi="Times New Roman"/>
          <w:sz w:val="24"/>
        </w:rPr>
        <w:t xml:space="preserve">advisor </w:t>
      </w:r>
      <w:r>
        <w:rPr>
          <w:rFonts w:ascii="Times New Roman" w:hAnsi="Times New Roman"/>
          <w:sz w:val="24"/>
        </w:rPr>
        <w:t>(signature)</w:t>
      </w:r>
    </w:p>
    <w:p>
      <w:pPr>
        <w:spacing w:line="360" w:lineRule="auto"/>
        <w:ind w:firstLine="4869" w:firstLineChars="2029"/>
        <w:rPr>
          <w:sz w:val="24"/>
          <w:szCs w:val="24"/>
        </w:rPr>
      </w:pPr>
    </w:p>
    <w:p>
      <w:pPr>
        <w:spacing w:line="360" w:lineRule="auto"/>
        <w:ind w:firstLine="2027" w:firstLineChars="845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</w:rPr>
        <w:t>MM/DD/YYYY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9398912"/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B0"/>
    <w:rsid w:val="0006486A"/>
    <w:rsid w:val="001F233C"/>
    <w:rsid w:val="002D1145"/>
    <w:rsid w:val="003378D5"/>
    <w:rsid w:val="003D656D"/>
    <w:rsid w:val="00401A99"/>
    <w:rsid w:val="00404BEE"/>
    <w:rsid w:val="00452F88"/>
    <w:rsid w:val="004E4FBD"/>
    <w:rsid w:val="00523A34"/>
    <w:rsid w:val="00684C80"/>
    <w:rsid w:val="006A3D15"/>
    <w:rsid w:val="007970B2"/>
    <w:rsid w:val="008A79F5"/>
    <w:rsid w:val="00903D25"/>
    <w:rsid w:val="009A05E5"/>
    <w:rsid w:val="009C652C"/>
    <w:rsid w:val="00A44E2F"/>
    <w:rsid w:val="00CF799A"/>
    <w:rsid w:val="00D724FB"/>
    <w:rsid w:val="00D92FB0"/>
    <w:rsid w:val="00E53CE6"/>
    <w:rsid w:val="00E75007"/>
    <w:rsid w:val="00EF5438"/>
    <w:rsid w:val="179F791F"/>
    <w:rsid w:val="30D00CEF"/>
    <w:rsid w:val="5C34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unhideWhenUsed/>
    <w:uiPriority w:val="99"/>
    <w:pPr>
      <w:jc w:val="left"/>
    </w:pPr>
  </w:style>
  <w:style w:type="paragraph" w:styleId="4">
    <w:name w:val="Closing"/>
    <w:basedOn w:val="1"/>
    <w:link w:val="14"/>
    <w:uiPriority w:val="0"/>
    <w:pPr>
      <w:ind w:left="100" w:leftChars="2100"/>
    </w:pPr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7"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结束语 Char"/>
    <w:basedOn w:val="10"/>
    <w:link w:val="4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basic-word"/>
    <w:basedOn w:val="10"/>
    <w:qFormat/>
    <w:uiPriority w:val="0"/>
  </w:style>
  <w:style w:type="character" w:customStyle="1" w:styleId="18">
    <w:name w:val="批注文字 Char"/>
    <w:basedOn w:val="10"/>
    <w:link w:val="3"/>
    <w:semiHidden/>
    <w:uiPriority w:val="99"/>
  </w:style>
  <w:style w:type="character" w:customStyle="1" w:styleId="19">
    <w:name w:val="批注主题 Char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124</Words>
  <Characters>710</Characters>
  <Lines>5</Lines>
  <Paragraphs>1</Paragraphs>
  <TotalTime>2</TotalTime>
  <ScaleCrop>false</ScaleCrop>
  <LinksUpToDate>false</LinksUpToDate>
  <CharactersWithSpaces>833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2020-07-22T03:07:00Z</dcterms:created>
  <dc:creator>yangxiaoyan</dc:creator>
  <cp:lastModifiedBy>Admin</cp:lastModifiedBy>
  <dcterms:modified xsi:type="dcterms:W3CDTF">2020-07-27T09:21:44Z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